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38632" w14:textId="77777777" w:rsidR="0047250A" w:rsidRDefault="00000000">
      <w:pPr>
        <w:spacing w:after="300" w:line="276" w:lineRule="auto"/>
        <w:jc w:val="center"/>
      </w:pPr>
      <w:r>
        <w:rPr>
          <w:rFonts w:ascii="Times New Roman" w:eastAsia="Times New Roman" w:hAnsi="Times New Roman" w:cs="Times New Roman"/>
          <w:b/>
          <w:sz w:val="26"/>
        </w:rPr>
        <w:t>Chi tiết thủ tục hành chính</w:t>
      </w:r>
    </w:p>
    <w:p w14:paraId="2DEFEAF5" w14:textId="77777777" w:rsidR="0047250A" w:rsidRDefault="00000000">
      <w:pPr>
        <w:spacing w:after="0" w:line="276" w:lineRule="auto"/>
        <w:jc w:val="both"/>
      </w:pPr>
      <w:r>
        <w:rPr>
          <w:rFonts w:ascii="Times New Roman" w:eastAsia="Times New Roman" w:hAnsi="Times New Roman" w:cs="Times New Roman"/>
          <w:b/>
          <w:sz w:val="26"/>
        </w:rPr>
        <w:t xml:space="preserve">Mã thủ tục: </w:t>
      </w:r>
      <w:r>
        <w:rPr>
          <w:rFonts w:ascii="Times New Roman" w:eastAsia="Times New Roman" w:hAnsi="Times New Roman" w:cs="Times New Roman"/>
          <w:sz w:val="26"/>
        </w:rPr>
        <w:t>1.012936</w:t>
      </w:r>
    </w:p>
    <w:p w14:paraId="681574B8" w14:textId="77777777" w:rsidR="0047250A" w:rsidRDefault="00000000">
      <w:pPr>
        <w:spacing w:after="0" w:line="276" w:lineRule="auto"/>
        <w:jc w:val="both"/>
      </w:pPr>
      <w:r>
        <w:rPr>
          <w:rFonts w:ascii="Times New Roman" w:eastAsia="Times New Roman" w:hAnsi="Times New Roman" w:cs="Times New Roman"/>
          <w:b/>
          <w:sz w:val="26"/>
        </w:rPr>
        <w:t xml:space="preserve">Số quyết định: </w:t>
      </w:r>
      <w:r>
        <w:rPr>
          <w:rFonts w:ascii="Times New Roman" w:eastAsia="Times New Roman" w:hAnsi="Times New Roman" w:cs="Times New Roman"/>
          <w:sz w:val="26"/>
        </w:rPr>
        <w:t>780/QĐ-BNV</w:t>
      </w:r>
    </w:p>
    <w:p w14:paraId="1A2BAE22" w14:textId="77777777" w:rsidR="0047250A" w:rsidRDefault="00000000">
      <w:pPr>
        <w:spacing w:after="0" w:line="276" w:lineRule="auto"/>
        <w:jc w:val="both"/>
      </w:pPr>
      <w:r>
        <w:rPr>
          <w:rFonts w:ascii="Times New Roman" w:eastAsia="Times New Roman" w:hAnsi="Times New Roman" w:cs="Times New Roman"/>
          <w:b/>
          <w:sz w:val="26"/>
        </w:rPr>
        <w:t xml:space="preserve">Tên thủ tục: </w:t>
      </w:r>
      <w:r>
        <w:rPr>
          <w:rFonts w:ascii="Times New Roman" w:eastAsia="Times New Roman" w:hAnsi="Times New Roman" w:cs="Times New Roman"/>
          <w:sz w:val="26"/>
        </w:rPr>
        <w:t>THỦ TỤC CHIA, TÁCH; SÁP NHẬP; HỢP NHẤT HỘI</w:t>
      </w:r>
    </w:p>
    <w:p w14:paraId="18C4086C" w14:textId="77777777" w:rsidR="0047250A" w:rsidRDefault="00000000">
      <w:pPr>
        <w:spacing w:after="0" w:line="276" w:lineRule="auto"/>
        <w:jc w:val="both"/>
      </w:pPr>
      <w:r>
        <w:rPr>
          <w:rFonts w:ascii="Times New Roman" w:eastAsia="Times New Roman" w:hAnsi="Times New Roman" w:cs="Times New Roman"/>
          <w:b/>
          <w:sz w:val="26"/>
        </w:rPr>
        <w:t xml:space="preserve">Cấp thực hiện: </w:t>
      </w:r>
      <w:r>
        <w:rPr>
          <w:rFonts w:ascii="Times New Roman" w:eastAsia="Times New Roman" w:hAnsi="Times New Roman" w:cs="Times New Roman"/>
          <w:sz w:val="26"/>
        </w:rPr>
        <w:t>Cấp Bộ</w:t>
      </w:r>
    </w:p>
    <w:p w14:paraId="3383E84F" w14:textId="77777777" w:rsidR="0047250A" w:rsidRDefault="00000000">
      <w:pPr>
        <w:spacing w:after="0" w:line="276" w:lineRule="auto"/>
        <w:jc w:val="both"/>
      </w:pPr>
      <w:r>
        <w:rPr>
          <w:rFonts w:ascii="Times New Roman" w:eastAsia="Times New Roman" w:hAnsi="Times New Roman" w:cs="Times New Roman"/>
          <w:b/>
          <w:sz w:val="26"/>
        </w:rPr>
        <w:t xml:space="preserve">Loại thủ tục: </w:t>
      </w:r>
      <w:r>
        <w:rPr>
          <w:rFonts w:ascii="Times New Roman" w:eastAsia="Times New Roman" w:hAnsi="Times New Roman" w:cs="Times New Roman"/>
          <w:sz w:val="26"/>
        </w:rPr>
        <w:t>TTHC được luật giao quy định chi tiết</w:t>
      </w:r>
    </w:p>
    <w:p w14:paraId="6673E6B4" w14:textId="77777777" w:rsidR="0047250A" w:rsidRDefault="00000000">
      <w:pPr>
        <w:spacing w:after="0" w:line="276" w:lineRule="auto"/>
        <w:jc w:val="both"/>
      </w:pPr>
      <w:r>
        <w:rPr>
          <w:rFonts w:ascii="Times New Roman" w:eastAsia="Times New Roman" w:hAnsi="Times New Roman" w:cs="Times New Roman"/>
          <w:b/>
          <w:sz w:val="26"/>
        </w:rPr>
        <w:t xml:space="preserve">Lĩnh vực: </w:t>
      </w:r>
      <w:r>
        <w:rPr>
          <w:rFonts w:ascii="Times New Roman" w:eastAsia="Times New Roman" w:hAnsi="Times New Roman" w:cs="Times New Roman"/>
          <w:sz w:val="26"/>
        </w:rPr>
        <w:t>Quản lý nhà nước về hội, quỹ</w:t>
      </w:r>
    </w:p>
    <w:p w14:paraId="07667697" w14:textId="77777777" w:rsidR="0047250A" w:rsidRDefault="00000000">
      <w:pPr>
        <w:spacing w:after="0" w:line="276" w:lineRule="auto"/>
        <w:jc w:val="both"/>
      </w:pPr>
      <w:r>
        <w:rPr>
          <w:rFonts w:ascii="Times New Roman" w:eastAsia="Times New Roman" w:hAnsi="Times New Roman" w:cs="Times New Roman"/>
          <w:b/>
          <w:sz w:val="26"/>
        </w:rPr>
        <w:t xml:space="preserve">Trình tự thực hiện: </w:t>
      </w:r>
    </w:p>
    <w:p w14:paraId="00E02140" w14:textId="77777777" w:rsidR="0047250A" w:rsidRDefault="0047250A">
      <w:pPr>
        <w:shd w:val="clear" w:color="auto" w:fill="F2F6F9"/>
        <w:spacing w:before="120" w:after="0" w:line="276" w:lineRule="auto"/>
        <w:jc w:val="both"/>
      </w:pPr>
    </w:p>
    <w:p w14:paraId="3168560A" w14:textId="77777777" w:rsidR="0047250A" w:rsidRDefault="00000000">
      <w:pPr>
        <w:spacing w:after="0" w:line="276" w:lineRule="auto"/>
        <w:jc w:val="both"/>
      </w:pPr>
      <w:r>
        <w:rPr>
          <w:rFonts w:ascii="Times New Roman" w:eastAsia="Times New Roman" w:hAnsi="Times New Roman" w:cs="Times New Roman"/>
          <w:sz w:val="26"/>
        </w:rPr>
        <w:t>- Bước 1: Ban chấp hành hội gửi hồ sơ đến Bộ Nội vụ xin chia, tách; sáp nhập; hợp nhất hội.</w:t>
      </w:r>
    </w:p>
    <w:p w14:paraId="0AB9838C" w14:textId="77777777" w:rsidR="0047250A" w:rsidRDefault="00000000">
      <w:pPr>
        <w:spacing w:after="0" w:line="276" w:lineRule="auto"/>
        <w:jc w:val="both"/>
      </w:pPr>
      <w:r>
        <w:rPr>
          <w:rFonts w:ascii="Times New Roman" w:eastAsia="Times New Roman" w:hAnsi="Times New Roman" w:cs="Times New Roman"/>
          <w:sz w:val="26"/>
        </w:rPr>
        <w:t>- Bước 2: Cơ quan có thẩm quyền xem xét hồ sơ và đề nghị bổ sung trong trường hợp hồ sơ chưa đầy đủ và hợp pháp. Trường hợp từ chối tiếp nhận, giải quyết hồ sơ phải nêu rõ lý do.</w:t>
      </w:r>
    </w:p>
    <w:p w14:paraId="09F83C89" w14:textId="77777777" w:rsidR="0047250A" w:rsidRDefault="00000000">
      <w:pPr>
        <w:spacing w:after="0" w:line="276" w:lineRule="auto"/>
        <w:jc w:val="both"/>
      </w:pPr>
      <w:r>
        <w:rPr>
          <w:rFonts w:ascii="Times New Roman" w:eastAsia="Times New Roman" w:hAnsi="Times New Roman" w:cs="Times New Roman"/>
          <w:sz w:val="26"/>
        </w:rPr>
        <w:t>- Bước 3: Kể từ ngày nhận hồ sơ đầy đủ và hợp pháp, Vụ Tổ chức chính phủ nghiên cứu, thẩm định hồ sơ và thực hiện quy trình lấy ý kiến các cơ quan có liên quan, tổng hợp các ý kiến góp ý, đề nghị bổ sung hồ sơ (nếu có).</w:t>
      </w:r>
    </w:p>
    <w:p w14:paraId="1337051D" w14:textId="77777777" w:rsidR="0047250A" w:rsidRDefault="00000000">
      <w:pPr>
        <w:spacing w:after="0" w:line="276" w:lineRule="auto"/>
        <w:jc w:val="both"/>
      </w:pPr>
      <w:r>
        <w:rPr>
          <w:rFonts w:ascii="Times New Roman" w:eastAsia="Times New Roman" w:hAnsi="Times New Roman" w:cs="Times New Roman"/>
          <w:sz w:val="26"/>
        </w:rPr>
        <w:t>- Bước 4: Bộ Nội vụ xem xét, quyết định cho phép chia, tách; sáp nhập; hợp nhất hội. Trường hợp không đồng ý phải có văn bản trả lời và nêu rõ lý do.</w:t>
      </w:r>
    </w:p>
    <w:p w14:paraId="40CBE13F" w14:textId="77777777" w:rsidR="0047250A" w:rsidRDefault="00000000">
      <w:pPr>
        <w:spacing w:before="240" w:after="0" w:line="276" w:lineRule="auto"/>
        <w:jc w:val="both"/>
      </w:pPr>
      <w:r>
        <w:rPr>
          <w:rFonts w:ascii="Times New Roman" w:eastAsia="Times New Roman" w:hAnsi="Times New Roman" w:cs="Times New Roman"/>
          <w:b/>
          <w:sz w:val="26"/>
        </w:rPr>
        <w:t xml:space="preserve">Cách thức thực hiện: </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46"/>
        <w:gridCol w:w="889"/>
        <w:gridCol w:w="1303"/>
        <w:gridCol w:w="6353"/>
      </w:tblGrid>
      <w:tr w:rsidR="0047250A" w14:paraId="4BB0C4BF" w14:textId="77777777">
        <w:tblPrEx>
          <w:tblCellMar>
            <w:top w:w="0" w:type="dxa"/>
            <w:bottom w:w="0" w:type="dxa"/>
          </w:tblCellMar>
        </w:tblPrEx>
        <w:tc>
          <w:tcPr>
            <w:tcW w:w="1500" w:type="dxa"/>
          </w:tcPr>
          <w:p w14:paraId="688CF674" w14:textId="77777777" w:rsidR="0047250A" w:rsidRDefault="0047250A"/>
          <w:p w14:paraId="02D7AA18" w14:textId="77777777" w:rsidR="0047250A" w:rsidRDefault="00000000">
            <w:pPr>
              <w:spacing w:after="0" w:line="276" w:lineRule="auto"/>
              <w:jc w:val="center"/>
            </w:pPr>
            <w:r>
              <w:rPr>
                <w:rFonts w:ascii="Times New Roman" w:eastAsia="Times New Roman" w:hAnsi="Times New Roman" w:cs="Times New Roman"/>
                <w:b/>
                <w:sz w:val="26"/>
              </w:rPr>
              <w:t>Hình thức nộp</w:t>
            </w:r>
          </w:p>
        </w:tc>
        <w:tc>
          <w:tcPr>
            <w:tcW w:w="2000" w:type="dxa"/>
          </w:tcPr>
          <w:p w14:paraId="26A5080D" w14:textId="77777777" w:rsidR="0047250A" w:rsidRDefault="0047250A"/>
          <w:p w14:paraId="2432B072" w14:textId="77777777" w:rsidR="0047250A" w:rsidRDefault="00000000">
            <w:pPr>
              <w:spacing w:after="0" w:line="276" w:lineRule="auto"/>
              <w:jc w:val="center"/>
            </w:pPr>
            <w:r>
              <w:rPr>
                <w:rFonts w:ascii="Times New Roman" w:eastAsia="Times New Roman" w:hAnsi="Times New Roman" w:cs="Times New Roman"/>
                <w:b/>
                <w:sz w:val="26"/>
              </w:rPr>
              <w:t>Thời hạn giải quyết</w:t>
            </w:r>
          </w:p>
        </w:tc>
        <w:tc>
          <w:tcPr>
            <w:tcW w:w="3500" w:type="dxa"/>
          </w:tcPr>
          <w:p w14:paraId="47A7C81A" w14:textId="77777777" w:rsidR="0047250A" w:rsidRDefault="0047250A"/>
          <w:p w14:paraId="0AB45A40" w14:textId="77777777" w:rsidR="0047250A" w:rsidRDefault="00000000">
            <w:pPr>
              <w:spacing w:after="0" w:line="276" w:lineRule="auto"/>
              <w:jc w:val="center"/>
            </w:pPr>
            <w:r>
              <w:rPr>
                <w:rFonts w:ascii="Times New Roman" w:eastAsia="Times New Roman" w:hAnsi="Times New Roman" w:cs="Times New Roman"/>
                <w:b/>
                <w:sz w:val="26"/>
              </w:rPr>
              <w:t>Phí, lệ phí</w:t>
            </w:r>
          </w:p>
        </w:tc>
        <w:tc>
          <w:tcPr>
            <w:tcW w:w="3000" w:type="dxa"/>
          </w:tcPr>
          <w:p w14:paraId="43F703B2" w14:textId="77777777" w:rsidR="0047250A" w:rsidRDefault="0047250A"/>
          <w:p w14:paraId="76559136" w14:textId="77777777" w:rsidR="0047250A" w:rsidRDefault="00000000">
            <w:pPr>
              <w:spacing w:after="0" w:line="276" w:lineRule="auto"/>
              <w:jc w:val="center"/>
            </w:pPr>
            <w:r>
              <w:rPr>
                <w:rFonts w:ascii="Times New Roman" w:eastAsia="Times New Roman" w:hAnsi="Times New Roman" w:cs="Times New Roman"/>
                <w:b/>
                <w:sz w:val="26"/>
              </w:rPr>
              <w:t>Mô tả</w:t>
            </w:r>
          </w:p>
        </w:tc>
      </w:tr>
      <w:tr w:rsidR="0047250A" w14:paraId="79AF1E55" w14:textId="77777777">
        <w:tblPrEx>
          <w:tblCellMar>
            <w:top w:w="0" w:type="dxa"/>
            <w:bottom w:w="0" w:type="dxa"/>
          </w:tblCellMar>
        </w:tblPrEx>
        <w:tc>
          <w:tcPr>
            <w:tcW w:w="0" w:type="auto"/>
          </w:tcPr>
          <w:p w14:paraId="57789E3D" w14:textId="77777777" w:rsidR="0047250A" w:rsidRDefault="0047250A"/>
          <w:p w14:paraId="495B759B" w14:textId="77777777" w:rsidR="0047250A" w:rsidRDefault="00000000">
            <w:pPr>
              <w:spacing w:after="0" w:line="276" w:lineRule="auto"/>
            </w:pPr>
            <w:r>
              <w:rPr>
                <w:rFonts w:ascii="Times New Roman" w:eastAsia="Times New Roman" w:hAnsi="Times New Roman" w:cs="Times New Roman"/>
                <w:sz w:val="26"/>
              </w:rPr>
              <w:t>Trực tiếp</w:t>
            </w:r>
          </w:p>
        </w:tc>
        <w:tc>
          <w:tcPr>
            <w:tcW w:w="0" w:type="auto"/>
          </w:tcPr>
          <w:p w14:paraId="54BBA748" w14:textId="77777777" w:rsidR="0047250A" w:rsidRDefault="0047250A"/>
          <w:p w14:paraId="3E0D452E" w14:textId="77777777" w:rsidR="0047250A" w:rsidRDefault="00000000">
            <w:pPr>
              <w:spacing w:after="0" w:line="276" w:lineRule="auto"/>
            </w:pPr>
            <w:r>
              <w:rPr>
                <w:rFonts w:ascii="Times New Roman" w:eastAsia="Times New Roman" w:hAnsi="Times New Roman" w:cs="Times New Roman"/>
                <w:sz w:val="26"/>
              </w:rPr>
              <w:t>60 Ngày làm việc</w:t>
            </w:r>
          </w:p>
        </w:tc>
        <w:tc>
          <w:tcPr>
            <w:tcW w:w="0" w:type="auto"/>
          </w:tcPr>
          <w:p w14:paraId="1E23CF41" w14:textId="77777777" w:rsidR="0047250A" w:rsidRDefault="0047250A"/>
          <w:p w14:paraId="5ED2A669" w14:textId="77777777" w:rsidR="0047250A" w:rsidRDefault="00000000">
            <w:pPr>
              <w:spacing w:after="0" w:line="276" w:lineRule="auto"/>
            </w:pPr>
            <w:proofErr w:type="gramStart"/>
            <w:r>
              <w:rPr>
                <w:rFonts w:ascii="Times New Roman" w:eastAsia="Times New Roman" w:hAnsi="Times New Roman" w:cs="Times New Roman"/>
                <w:sz w:val="26"/>
              </w:rPr>
              <w:t>Phí :</w:t>
            </w:r>
            <w:proofErr w:type="gramEnd"/>
            <w:r>
              <w:rPr>
                <w:rFonts w:ascii="Times New Roman" w:eastAsia="Times New Roman" w:hAnsi="Times New Roman" w:cs="Times New Roman"/>
                <w:sz w:val="26"/>
              </w:rPr>
              <w:t xml:space="preserve"> 0 Đồng (Không quy định)</w:t>
            </w:r>
          </w:p>
        </w:tc>
        <w:tc>
          <w:tcPr>
            <w:tcW w:w="0" w:type="auto"/>
          </w:tcPr>
          <w:p w14:paraId="5246F404" w14:textId="77777777" w:rsidR="0047250A" w:rsidRDefault="0047250A"/>
          <w:p w14:paraId="070C308C" w14:textId="77777777" w:rsidR="0047250A" w:rsidRDefault="00000000">
            <w:pPr>
              <w:spacing w:after="0" w:line="276" w:lineRule="auto"/>
            </w:pPr>
            <w:r>
              <w:rPr>
                <w:rFonts w:ascii="Times New Roman" w:eastAsia="Times New Roman" w:hAnsi="Times New Roman" w:cs="Times New Roman"/>
                <w:sz w:val="26"/>
              </w:rPr>
              <w:t>Nộp hồ sơ trực tiếp tại Bộ Nội vụ; qua dịch vụ bưu chính công ích hoặc qua Cổng Dịch vụ công trực tuyến. Hồ sơ phải có xác nhận văn bản đến của cơ quan có thẩm quyền. Nếu gửi qua dịch vụ bưu chính công ích, ngày tiếp nhận hồ sơ được tính theo ngày ghi trên dấu công văn đến. 60 ngày làm việc kể từ ngày Bộ Nội vụ nhận hồ sơ đầy đủ và hợp pháp.</w:t>
            </w:r>
          </w:p>
        </w:tc>
      </w:tr>
      <w:tr w:rsidR="0047250A" w14:paraId="6DC11453" w14:textId="77777777">
        <w:tblPrEx>
          <w:tblCellMar>
            <w:top w:w="0" w:type="dxa"/>
            <w:bottom w:w="0" w:type="dxa"/>
          </w:tblCellMar>
        </w:tblPrEx>
        <w:tc>
          <w:tcPr>
            <w:tcW w:w="0" w:type="auto"/>
          </w:tcPr>
          <w:p w14:paraId="4E2B9AEA" w14:textId="77777777" w:rsidR="0047250A" w:rsidRDefault="0047250A"/>
          <w:p w14:paraId="79E2DC8B" w14:textId="77777777" w:rsidR="0047250A" w:rsidRDefault="00000000">
            <w:pPr>
              <w:spacing w:after="0" w:line="276" w:lineRule="auto"/>
            </w:pPr>
            <w:r>
              <w:rPr>
                <w:rFonts w:ascii="Times New Roman" w:eastAsia="Times New Roman" w:hAnsi="Times New Roman" w:cs="Times New Roman"/>
                <w:sz w:val="26"/>
              </w:rPr>
              <w:t>Trực tuyến</w:t>
            </w:r>
          </w:p>
        </w:tc>
        <w:tc>
          <w:tcPr>
            <w:tcW w:w="0" w:type="auto"/>
          </w:tcPr>
          <w:p w14:paraId="0F33C306" w14:textId="77777777" w:rsidR="0047250A" w:rsidRDefault="0047250A"/>
          <w:p w14:paraId="4FCD80D7" w14:textId="77777777" w:rsidR="0047250A" w:rsidRDefault="00000000">
            <w:pPr>
              <w:spacing w:after="0" w:line="276" w:lineRule="auto"/>
            </w:pPr>
            <w:r>
              <w:rPr>
                <w:rFonts w:ascii="Times New Roman" w:eastAsia="Times New Roman" w:hAnsi="Times New Roman" w:cs="Times New Roman"/>
                <w:sz w:val="26"/>
              </w:rPr>
              <w:t xml:space="preserve">60 Ngày </w:t>
            </w:r>
            <w:r>
              <w:rPr>
                <w:rFonts w:ascii="Times New Roman" w:eastAsia="Times New Roman" w:hAnsi="Times New Roman" w:cs="Times New Roman"/>
                <w:sz w:val="26"/>
              </w:rPr>
              <w:lastRenderedPageBreak/>
              <w:t>làm việc</w:t>
            </w:r>
          </w:p>
        </w:tc>
        <w:tc>
          <w:tcPr>
            <w:tcW w:w="0" w:type="auto"/>
          </w:tcPr>
          <w:p w14:paraId="19D492C5" w14:textId="77777777" w:rsidR="0047250A" w:rsidRDefault="0047250A"/>
          <w:p w14:paraId="0B0F612B" w14:textId="77777777" w:rsidR="0047250A" w:rsidRDefault="00000000">
            <w:pPr>
              <w:spacing w:after="0" w:line="276" w:lineRule="auto"/>
            </w:pPr>
            <w:proofErr w:type="gramStart"/>
            <w:r>
              <w:rPr>
                <w:rFonts w:ascii="Times New Roman" w:eastAsia="Times New Roman" w:hAnsi="Times New Roman" w:cs="Times New Roman"/>
                <w:sz w:val="26"/>
              </w:rPr>
              <w:t>Phí :</w:t>
            </w:r>
            <w:proofErr w:type="gramEnd"/>
            <w:r>
              <w:rPr>
                <w:rFonts w:ascii="Times New Roman" w:eastAsia="Times New Roman" w:hAnsi="Times New Roman" w:cs="Times New Roman"/>
                <w:sz w:val="26"/>
              </w:rPr>
              <w:t xml:space="preserve"> 0 Đồng </w:t>
            </w:r>
            <w:r>
              <w:rPr>
                <w:rFonts w:ascii="Times New Roman" w:eastAsia="Times New Roman" w:hAnsi="Times New Roman" w:cs="Times New Roman"/>
                <w:sz w:val="26"/>
              </w:rPr>
              <w:lastRenderedPageBreak/>
              <w:t>(Không quy định)</w:t>
            </w:r>
          </w:p>
        </w:tc>
        <w:tc>
          <w:tcPr>
            <w:tcW w:w="0" w:type="auto"/>
          </w:tcPr>
          <w:p w14:paraId="680F5AAD" w14:textId="77777777" w:rsidR="0047250A" w:rsidRDefault="0047250A"/>
          <w:p w14:paraId="3016978F" w14:textId="77777777" w:rsidR="0047250A" w:rsidRDefault="00000000">
            <w:pPr>
              <w:spacing w:after="0" w:line="276" w:lineRule="auto"/>
            </w:pPr>
            <w:r>
              <w:rPr>
                <w:rFonts w:ascii="Times New Roman" w:eastAsia="Times New Roman" w:hAnsi="Times New Roman" w:cs="Times New Roman"/>
                <w:sz w:val="26"/>
              </w:rPr>
              <w:t xml:space="preserve">Nộp hồ sơ trực tiếp tại Bộ Nội vụ; qua dịch vụ bưu chính công ích hoặc qua Cổng Dịch vụ công trực tuyến. Hồ sơ </w:t>
            </w:r>
            <w:r>
              <w:rPr>
                <w:rFonts w:ascii="Times New Roman" w:eastAsia="Times New Roman" w:hAnsi="Times New Roman" w:cs="Times New Roman"/>
                <w:sz w:val="26"/>
              </w:rPr>
              <w:lastRenderedPageBreak/>
              <w:t>phải có xác nhận văn bản đến của cơ quan có thẩm quyền. Nếu gửi qua dịch vụ bưu chính công ích, ngày tiếp nhận hồ sơ được tính theo ngày ghi trên dấu công văn đến. 60 ngày làm việc kể từ ngày Bộ Nội vụ nhận hồ sơ đầy đủ và hợp pháp.</w:t>
            </w:r>
          </w:p>
        </w:tc>
      </w:tr>
      <w:tr w:rsidR="0047250A" w14:paraId="449CC67A" w14:textId="77777777">
        <w:tblPrEx>
          <w:tblCellMar>
            <w:top w:w="0" w:type="dxa"/>
            <w:bottom w:w="0" w:type="dxa"/>
          </w:tblCellMar>
        </w:tblPrEx>
        <w:tc>
          <w:tcPr>
            <w:tcW w:w="0" w:type="auto"/>
          </w:tcPr>
          <w:p w14:paraId="2335AA04" w14:textId="77777777" w:rsidR="0047250A" w:rsidRDefault="0047250A"/>
          <w:p w14:paraId="5CC82AA7" w14:textId="77777777" w:rsidR="0047250A" w:rsidRDefault="00000000">
            <w:pPr>
              <w:spacing w:after="0" w:line="276" w:lineRule="auto"/>
            </w:pPr>
            <w:r>
              <w:rPr>
                <w:rFonts w:ascii="Times New Roman" w:eastAsia="Times New Roman" w:hAnsi="Times New Roman" w:cs="Times New Roman"/>
                <w:sz w:val="26"/>
              </w:rPr>
              <w:t>Dịch vụ bưu chính</w:t>
            </w:r>
          </w:p>
        </w:tc>
        <w:tc>
          <w:tcPr>
            <w:tcW w:w="0" w:type="auto"/>
          </w:tcPr>
          <w:p w14:paraId="06192249" w14:textId="77777777" w:rsidR="0047250A" w:rsidRDefault="0047250A"/>
          <w:p w14:paraId="0D45074A" w14:textId="77777777" w:rsidR="0047250A" w:rsidRDefault="00000000">
            <w:pPr>
              <w:spacing w:after="0" w:line="276" w:lineRule="auto"/>
            </w:pPr>
            <w:r>
              <w:rPr>
                <w:rFonts w:ascii="Times New Roman" w:eastAsia="Times New Roman" w:hAnsi="Times New Roman" w:cs="Times New Roman"/>
                <w:sz w:val="26"/>
              </w:rPr>
              <w:t>60 Ngày làm việc</w:t>
            </w:r>
          </w:p>
        </w:tc>
        <w:tc>
          <w:tcPr>
            <w:tcW w:w="0" w:type="auto"/>
          </w:tcPr>
          <w:p w14:paraId="2C356146" w14:textId="77777777" w:rsidR="0047250A" w:rsidRDefault="0047250A"/>
          <w:p w14:paraId="16E18789" w14:textId="77777777" w:rsidR="0047250A" w:rsidRDefault="00000000">
            <w:pPr>
              <w:spacing w:after="0" w:line="276" w:lineRule="auto"/>
            </w:pPr>
            <w:proofErr w:type="gramStart"/>
            <w:r>
              <w:rPr>
                <w:rFonts w:ascii="Times New Roman" w:eastAsia="Times New Roman" w:hAnsi="Times New Roman" w:cs="Times New Roman"/>
                <w:sz w:val="26"/>
              </w:rPr>
              <w:t>Phí :</w:t>
            </w:r>
            <w:proofErr w:type="gramEnd"/>
            <w:r>
              <w:rPr>
                <w:rFonts w:ascii="Times New Roman" w:eastAsia="Times New Roman" w:hAnsi="Times New Roman" w:cs="Times New Roman"/>
                <w:sz w:val="26"/>
              </w:rPr>
              <w:t xml:space="preserve"> 0 Đồng (Không quy định)</w:t>
            </w:r>
          </w:p>
        </w:tc>
        <w:tc>
          <w:tcPr>
            <w:tcW w:w="0" w:type="auto"/>
          </w:tcPr>
          <w:p w14:paraId="651942B9" w14:textId="77777777" w:rsidR="0047250A" w:rsidRDefault="0047250A"/>
          <w:p w14:paraId="152196A4" w14:textId="77777777" w:rsidR="0047250A" w:rsidRDefault="00000000">
            <w:pPr>
              <w:spacing w:after="0" w:line="276" w:lineRule="auto"/>
            </w:pPr>
            <w:r>
              <w:rPr>
                <w:rFonts w:ascii="Times New Roman" w:eastAsia="Times New Roman" w:hAnsi="Times New Roman" w:cs="Times New Roman"/>
                <w:sz w:val="26"/>
              </w:rPr>
              <w:t>Nộp hồ sơ trực tiếp tại Bộ Nội vụ; qua dịch vụ bưu chính công ích hoặc qua Cổng Dịch vụ công trực tuyến. Hồ sơ phải có xác nhận văn bản đến của cơ quan có thẩm quyền. Nếu gửi qua dịch vụ bưu chính công ích, ngày tiếp nhận hồ sơ được tính theo ngày ghi trên dấu công văn đến. 60 ngày làm việc kể từ ngày Bộ Nội vụ nhận hồ sơ đầy đủ và hợp pháp.</w:t>
            </w:r>
          </w:p>
        </w:tc>
      </w:tr>
    </w:tbl>
    <w:p w14:paraId="4D77194D" w14:textId="77777777" w:rsidR="0047250A" w:rsidRDefault="00000000">
      <w:pPr>
        <w:spacing w:before="240" w:after="0" w:line="276" w:lineRule="auto"/>
        <w:jc w:val="both"/>
      </w:pPr>
      <w:r>
        <w:rPr>
          <w:rFonts w:ascii="Times New Roman" w:eastAsia="Times New Roman" w:hAnsi="Times New Roman" w:cs="Times New Roman"/>
          <w:b/>
          <w:sz w:val="26"/>
        </w:rPr>
        <w:t xml:space="preserve">Thành phần hồ sơ: </w:t>
      </w:r>
    </w:p>
    <w:p w14:paraId="6D1276C9" w14:textId="77777777" w:rsidR="0047250A" w:rsidRDefault="00000000">
      <w:pPr>
        <w:shd w:val="clear" w:color="auto" w:fill="F2F6F9"/>
        <w:spacing w:before="120" w:after="0" w:line="276" w:lineRule="auto"/>
        <w:jc w:val="both"/>
      </w:pPr>
      <w:r>
        <w:rPr>
          <w:rFonts w:ascii="Times New Roman" w:eastAsia="Times New Roman" w:hAnsi="Times New Roman" w:cs="Times New Roman"/>
          <w:b/>
          <w:sz w:val="26"/>
        </w:rPr>
        <w:t>Bao gồm</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6862"/>
        <w:gridCol w:w="1318"/>
        <w:gridCol w:w="1211"/>
      </w:tblGrid>
      <w:tr w:rsidR="0047250A" w14:paraId="1C1C23D3" w14:textId="77777777">
        <w:tblPrEx>
          <w:tblCellMar>
            <w:top w:w="0" w:type="dxa"/>
            <w:bottom w:w="0" w:type="dxa"/>
          </w:tblCellMar>
        </w:tblPrEx>
        <w:tc>
          <w:tcPr>
            <w:tcW w:w="6000" w:type="dxa"/>
          </w:tcPr>
          <w:p w14:paraId="7863F8B9" w14:textId="77777777" w:rsidR="0047250A" w:rsidRDefault="0047250A"/>
          <w:p w14:paraId="2E49CD37" w14:textId="77777777" w:rsidR="0047250A" w:rsidRDefault="00000000">
            <w:pPr>
              <w:spacing w:after="0" w:line="276" w:lineRule="auto"/>
              <w:jc w:val="center"/>
            </w:pPr>
            <w:r>
              <w:rPr>
                <w:rFonts w:ascii="Times New Roman" w:eastAsia="Times New Roman" w:hAnsi="Times New Roman" w:cs="Times New Roman"/>
                <w:b/>
                <w:sz w:val="26"/>
              </w:rPr>
              <w:t>Tên giấy tờ</w:t>
            </w:r>
          </w:p>
        </w:tc>
        <w:tc>
          <w:tcPr>
            <w:tcW w:w="2000" w:type="dxa"/>
          </w:tcPr>
          <w:p w14:paraId="60528222" w14:textId="77777777" w:rsidR="0047250A" w:rsidRDefault="0047250A"/>
          <w:p w14:paraId="5857334F" w14:textId="77777777" w:rsidR="0047250A" w:rsidRDefault="00000000">
            <w:pPr>
              <w:spacing w:after="0" w:line="276" w:lineRule="auto"/>
              <w:jc w:val="center"/>
            </w:pPr>
            <w:r>
              <w:rPr>
                <w:rFonts w:ascii="Times New Roman" w:eastAsia="Times New Roman" w:hAnsi="Times New Roman" w:cs="Times New Roman"/>
                <w:b/>
                <w:sz w:val="26"/>
              </w:rPr>
              <w:t>Mẫu đơn, tờ khai</w:t>
            </w:r>
          </w:p>
        </w:tc>
        <w:tc>
          <w:tcPr>
            <w:tcW w:w="2000" w:type="dxa"/>
          </w:tcPr>
          <w:p w14:paraId="24583930" w14:textId="77777777" w:rsidR="0047250A" w:rsidRDefault="0047250A"/>
          <w:p w14:paraId="6796B7F5" w14:textId="77777777" w:rsidR="0047250A" w:rsidRDefault="00000000">
            <w:pPr>
              <w:spacing w:after="0" w:line="276" w:lineRule="auto"/>
              <w:jc w:val="center"/>
            </w:pPr>
            <w:r>
              <w:rPr>
                <w:rFonts w:ascii="Times New Roman" w:eastAsia="Times New Roman" w:hAnsi="Times New Roman" w:cs="Times New Roman"/>
                <w:b/>
                <w:sz w:val="26"/>
              </w:rPr>
              <w:t>Số lượng</w:t>
            </w:r>
          </w:p>
        </w:tc>
      </w:tr>
      <w:tr w:rsidR="0047250A" w14:paraId="11863978" w14:textId="77777777">
        <w:tblPrEx>
          <w:tblCellMar>
            <w:top w:w="0" w:type="dxa"/>
            <w:bottom w:w="0" w:type="dxa"/>
          </w:tblCellMar>
        </w:tblPrEx>
        <w:tc>
          <w:tcPr>
            <w:tcW w:w="0" w:type="auto"/>
          </w:tcPr>
          <w:p w14:paraId="7E9705C1" w14:textId="77777777" w:rsidR="0047250A" w:rsidRDefault="0047250A"/>
          <w:p w14:paraId="02C4AE7C" w14:textId="77777777" w:rsidR="0047250A" w:rsidRDefault="00000000">
            <w:pPr>
              <w:spacing w:after="0" w:line="276" w:lineRule="auto"/>
            </w:pPr>
            <w:r>
              <w:rPr>
                <w:rFonts w:ascii="Times New Roman" w:eastAsia="Times New Roman" w:hAnsi="Times New Roman" w:cs="Times New Roman"/>
                <w:sz w:val="26"/>
              </w:rPr>
              <w:t>- Đơn đề nghị chia, tách; sáp nhập; hợp nhất hội (theo mẫu</w:t>
            </w:r>
            <w:proofErr w:type="gramStart"/>
            <w:r>
              <w:rPr>
                <w:rFonts w:ascii="Times New Roman" w:eastAsia="Times New Roman" w:hAnsi="Times New Roman" w:cs="Times New Roman"/>
                <w:sz w:val="26"/>
              </w:rPr>
              <w:t>);.</w:t>
            </w:r>
            <w:proofErr w:type="gramEnd"/>
          </w:p>
        </w:tc>
        <w:tc>
          <w:tcPr>
            <w:tcW w:w="0" w:type="auto"/>
          </w:tcPr>
          <w:p w14:paraId="4E6677C7" w14:textId="77777777" w:rsidR="0047250A" w:rsidRDefault="0047250A"/>
          <w:p w14:paraId="4C0DF7FE" w14:textId="77777777" w:rsidR="0047250A" w:rsidRDefault="00000000">
            <w:pPr>
              <w:spacing w:after="0" w:line="276" w:lineRule="auto"/>
            </w:pPr>
            <w:r>
              <w:rPr>
                <w:rFonts w:ascii="Times New Roman" w:eastAsia="Times New Roman" w:hAnsi="Times New Roman" w:cs="Times New Roman"/>
                <w:sz w:val="26"/>
              </w:rPr>
              <w:t>Mẫu số 11.docx</w:t>
            </w:r>
          </w:p>
          <w:p w14:paraId="4EEFAEED" w14:textId="77777777" w:rsidR="0047250A" w:rsidRDefault="00000000">
            <w:pPr>
              <w:spacing w:after="0" w:line="276" w:lineRule="auto"/>
            </w:pPr>
            <w:r>
              <w:rPr>
                <w:rFonts w:ascii="Times New Roman" w:eastAsia="Times New Roman" w:hAnsi="Times New Roman" w:cs="Times New Roman"/>
                <w:sz w:val="26"/>
              </w:rPr>
              <w:t>Mẫu số 10.docx</w:t>
            </w:r>
          </w:p>
          <w:p w14:paraId="5C16AA44" w14:textId="77777777" w:rsidR="0047250A" w:rsidRDefault="00000000">
            <w:pPr>
              <w:spacing w:after="0" w:line="276" w:lineRule="auto"/>
            </w:pPr>
            <w:r>
              <w:rPr>
                <w:rFonts w:ascii="Times New Roman" w:eastAsia="Times New Roman" w:hAnsi="Times New Roman" w:cs="Times New Roman"/>
                <w:sz w:val="26"/>
              </w:rPr>
              <w:t>Mẫu số 12.docx</w:t>
            </w:r>
          </w:p>
          <w:p w14:paraId="6C8EC951" w14:textId="77777777" w:rsidR="0047250A" w:rsidRDefault="00000000">
            <w:pPr>
              <w:spacing w:after="0" w:line="276" w:lineRule="auto"/>
            </w:pPr>
            <w:r>
              <w:rPr>
                <w:rFonts w:ascii="Times New Roman" w:eastAsia="Times New Roman" w:hAnsi="Times New Roman" w:cs="Times New Roman"/>
                <w:sz w:val="26"/>
              </w:rPr>
              <w:t>Mẫu số 13.docx</w:t>
            </w:r>
          </w:p>
        </w:tc>
        <w:tc>
          <w:tcPr>
            <w:tcW w:w="0" w:type="auto"/>
          </w:tcPr>
          <w:p w14:paraId="3CCE27BB" w14:textId="77777777" w:rsidR="0047250A" w:rsidRDefault="0047250A"/>
          <w:p w14:paraId="4BD6FBC9" w14:textId="77777777" w:rsidR="0047250A" w:rsidRDefault="00000000">
            <w:pPr>
              <w:spacing w:after="0" w:line="276" w:lineRule="auto"/>
            </w:pPr>
            <w:r>
              <w:rPr>
                <w:rFonts w:ascii="Times New Roman" w:eastAsia="Times New Roman" w:hAnsi="Times New Roman" w:cs="Times New Roman"/>
                <w:sz w:val="26"/>
              </w:rPr>
              <w:t>Bản chính: 1</w:t>
            </w:r>
            <w:r>
              <w:rPr>
                <w:rFonts w:ascii="Times New Roman" w:eastAsia="Times New Roman" w:hAnsi="Times New Roman" w:cs="Times New Roman"/>
                <w:sz w:val="26"/>
              </w:rPr>
              <w:br/>
              <w:t>Bản sao: 0</w:t>
            </w:r>
          </w:p>
        </w:tc>
      </w:tr>
      <w:tr w:rsidR="0047250A" w14:paraId="63A81107" w14:textId="77777777">
        <w:tblPrEx>
          <w:tblCellMar>
            <w:top w:w="0" w:type="dxa"/>
            <w:bottom w:w="0" w:type="dxa"/>
          </w:tblCellMar>
        </w:tblPrEx>
        <w:tc>
          <w:tcPr>
            <w:tcW w:w="0" w:type="auto"/>
          </w:tcPr>
          <w:p w14:paraId="65577633" w14:textId="77777777" w:rsidR="0047250A" w:rsidRDefault="0047250A"/>
          <w:p w14:paraId="675E78E9" w14:textId="77777777" w:rsidR="0047250A" w:rsidRDefault="00000000">
            <w:pPr>
              <w:spacing w:after="0" w:line="276" w:lineRule="auto"/>
            </w:pPr>
            <w:r>
              <w:rPr>
                <w:rFonts w:ascii="Times New Roman" w:eastAsia="Times New Roman" w:hAnsi="Times New Roman" w:cs="Times New Roman"/>
                <w:sz w:val="26"/>
              </w:rPr>
              <w:t>- Đề án chia, tách; sáp nhập; hợp nhất hội;</w:t>
            </w:r>
          </w:p>
        </w:tc>
        <w:tc>
          <w:tcPr>
            <w:tcW w:w="0" w:type="auto"/>
          </w:tcPr>
          <w:p w14:paraId="2E51828C" w14:textId="77777777" w:rsidR="0047250A" w:rsidRDefault="0047250A"/>
        </w:tc>
        <w:tc>
          <w:tcPr>
            <w:tcW w:w="0" w:type="auto"/>
          </w:tcPr>
          <w:p w14:paraId="080A1106" w14:textId="77777777" w:rsidR="0047250A" w:rsidRDefault="0047250A"/>
          <w:p w14:paraId="053BD6B2" w14:textId="77777777" w:rsidR="0047250A" w:rsidRDefault="00000000">
            <w:pPr>
              <w:spacing w:after="0" w:line="276" w:lineRule="auto"/>
            </w:pPr>
            <w:r>
              <w:rPr>
                <w:rFonts w:ascii="Times New Roman" w:eastAsia="Times New Roman" w:hAnsi="Times New Roman" w:cs="Times New Roman"/>
                <w:sz w:val="26"/>
              </w:rPr>
              <w:t>Bản chính: 1</w:t>
            </w:r>
            <w:r>
              <w:rPr>
                <w:rFonts w:ascii="Times New Roman" w:eastAsia="Times New Roman" w:hAnsi="Times New Roman" w:cs="Times New Roman"/>
                <w:sz w:val="26"/>
              </w:rPr>
              <w:br/>
              <w:t>Bản sao: 0</w:t>
            </w:r>
          </w:p>
        </w:tc>
      </w:tr>
      <w:tr w:rsidR="0047250A" w14:paraId="38B25707" w14:textId="77777777">
        <w:tblPrEx>
          <w:tblCellMar>
            <w:top w:w="0" w:type="dxa"/>
            <w:bottom w:w="0" w:type="dxa"/>
          </w:tblCellMar>
        </w:tblPrEx>
        <w:tc>
          <w:tcPr>
            <w:tcW w:w="0" w:type="auto"/>
          </w:tcPr>
          <w:p w14:paraId="41A21362" w14:textId="77777777" w:rsidR="0047250A" w:rsidRDefault="0047250A"/>
          <w:p w14:paraId="01CE6847" w14:textId="77777777" w:rsidR="0047250A" w:rsidRDefault="00000000">
            <w:pPr>
              <w:spacing w:after="0" w:line="276" w:lineRule="auto"/>
            </w:pPr>
            <w:r>
              <w:rPr>
                <w:rFonts w:ascii="Times New Roman" w:eastAsia="Times New Roman" w:hAnsi="Times New Roman" w:cs="Times New Roman"/>
                <w:sz w:val="26"/>
              </w:rPr>
              <w:t>- Nghị quyết của ban chấp hành hội về việc chia, tách; sáp nhập; hợp nhất hội;</w:t>
            </w:r>
          </w:p>
        </w:tc>
        <w:tc>
          <w:tcPr>
            <w:tcW w:w="0" w:type="auto"/>
          </w:tcPr>
          <w:p w14:paraId="66831ED1" w14:textId="77777777" w:rsidR="0047250A" w:rsidRDefault="0047250A"/>
        </w:tc>
        <w:tc>
          <w:tcPr>
            <w:tcW w:w="0" w:type="auto"/>
          </w:tcPr>
          <w:p w14:paraId="4F422C84" w14:textId="77777777" w:rsidR="0047250A" w:rsidRDefault="0047250A"/>
          <w:p w14:paraId="38B2A6B6" w14:textId="77777777" w:rsidR="0047250A" w:rsidRDefault="00000000">
            <w:pPr>
              <w:spacing w:after="0" w:line="276" w:lineRule="auto"/>
            </w:pPr>
            <w:r>
              <w:rPr>
                <w:rFonts w:ascii="Times New Roman" w:eastAsia="Times New Roman" w:hAnsi="Times New Roman" w:cs="Times New Roman"/>
                <w:sz w:val="26"/>
              </w:rPr>
              <w:t>Bản chính: 1</w:t>
            </w:r>
            <w:r>
              <w:rPr>
                <w:rFonts w:ascii="Times New Roman" w:eastAsia="Times New Roman" w:hAnsi="Times New Roman" w:cs="Times New Roman"/>
                <w:sz w:val="26"/>
              </w:rPr>
              <w:br/>
              <w:t>Bản sao: 0</w:t>
            </w:r>
          </w:p>
        </w:tc>
      </w:tr>
      <w:tr w:rsidR="0047250A" w14:paraId="6C123CFC" w14:textId="77777777">
        <w:tblPrEx>
          <w:tblCellMar>
            <w:top w:w="0" w:type="dxa"/>
            <w:bottom w:w="0" w:type="dxa"/>
          </w:tblCellMar>
        </w:tblPrEx>
        <w:tc>
          <w:tcPr>
            <w:tcW w:w="0" w:type="auto"/>
          </w:tcPr>
          <w:p w14:paraId="2CC18940" w14:textId="77777777" w:rsidR="0047250A" w:rsidRDefault="0047250A"/>
          <w:p w14:paraId="17BB30B2" w14:textId="77777777" w:rsidR="0047250A" w:rsidRDefault="00000000">
            <w:pPr>
              <w:spacing w:after="0" w:line="276" w:lineRule="auto"/>
            </w:pPr>
            <w:r>
              <w:rPr>
                <w:rFonts w:ascii="Times New Roman" w:eastAsia="Times New Roman" w:hAnsi="Times New Roman" w:cs="Times New Roman"/>
                <w:sz w:val="26"/>
              </w:rPr>
              <w:t xml:space="preserve">- Dự thảo điều lệ hội mới do chia, tách; sáp nhập; hợp nhất </w:t>
            </w:r>
            <w:proofErr w:type="gramStart"/>
            <w:r>
              <w:rPr>
                <w:rFonts w:ascii="Times New Roman" w:eastAsia="Times New Roman" w:hAnsi="Times New Roman" w:cs="Times New Roman"/>
                <w:sz w:val="26"/>
              </w:rPr>
              <w:t>hội;.</w:t>
            </w:r>
            <w:proofErr w:type="gramEnd"/>
          </w:p>
        </w:tc>
        <w:tc>
          <w:tcPr>
            <w:tcW w:w="0" w:type="auto"/>
          </w:tcPr>
          <w:p w14:paraId="0347EB58" w14:textId="77777777" w:rsidR="0047250A" w:rsidRDefault="0047250A"/>
        </w:tc>
        <w:tc>
          <w:tcPr>
            <w:tcW w:w="0" w:type="auto"/>
          </w:tcPr>
          <w:p w14:paraId="791C37CD" w14:textId="77777777" w:rsidR="0047250A" w:rsidRDefault="0047250A"/>
          <w:p w14:paraId="4A95B374" w14:textId="77777777" w:rsidR="0047250A" w:rsidRDefault="00000000">
            <w:pPr>
              <w:spacing w:after="0" w:line="276" w:lineRule="auto"/>
            </w:pPr>
            <w:r>
              <w:rPr>
                <w:rFonts w:ascii="Times New Roman" w:eastAsia="Times New Roman" w:hAnsi="Times New Roman" w:cs="Times New Roman"/>
                <w:sz w:val="26"/>
              </w:rPr>
              <w:t>Bản chính: 1</w:t>
            </w:r>
            <w:r>
              <w:rPr>
                <w:rFonts w:ascii="Times New Roman" w:eastAsia="Times New Roman" w:hAnsi="Times New Roman" w:cs="Times New Roman"/>
                <w:sz w:val="26"/>
              </w:rPr>
              <w:br/>
              <w:t>Bản sao: 0</w:t>
            </w:r>
          </w:p>
        </w:tc>
      </w:tr>
      <w:tr w:rsidR="0047250A" w14:paraId="77342523" w14:textId="77777777">
        <w:tblPrEx>
          <w:tblCellMar>
            <w:top w:w="0" w:type="dxa"/>
            <w:bottom w:w="0" w:type="dxa"/>
          </w:tblCellMar>
        </w:tblPrEx>
        <w:tc>
          <w:tcPr>
            <w:tcW w:w="0" w:type="auto"/>
          </w:tcPr>
          <w:p w14:paraId="12BA7334" w14:textId="77777777" w:rsidR="0047250A" w:rsidRDefault="0047250A"/>
          <w:p w14:paraId="15E25BD9" w14:textId="77777777" w:rsidR="0047250A" w:rsidRDefault="00000000">
            <w:pPr>
              <w:spacing w:after="0" w:line="276" w:lineRule="auto"/>
            </w:pPr>
            <w:r>
              <w:rPr>
                <w:rFonts w:ascii="Times New Roman" w:eastAsia="Times New Roman" w:hAnsi="Times New Roman" w:cs="Times New Roman"/>
                <w:sz w:val="26"/>
              </w:rPr>
              <w:t xml:space="preserve">- Danh sách ban chấp hành và ban kiểm tra của hội mới do chia, tách; sáp nhập; hợp nhất </w:t>
            </w:r>
            <w:proofErr w:type="gramStart"/>
            <w:r>
              <w:rPr>
                <w:rFonts w:ascii="Times New Roman" w:eastAsia="Times New Roman" w:hAnsi="Times New Roman" w:cs="Times New Roman"/>
                <w:sz w:val="26"/>
              </w:rPr>
              <w:t>hội;.</w:t>
            </w:r>
            <w:proofErr w:type="gramEnd"/>
          </w:p>
        </w:tc>
        <w:tc>
          <w:tcPr>
            <w:tcW w:w="0" w:type="auto"/>
          </w:tcPr>
          <w:p w14:paraId="27EA5206" w14:textId="77777777" w:rsidR="0047250A" w:rsidRDefault="0047250A"/>
        </w:tc>
        <w:tc>
          <w:tcPr>
            <w:tcW w:w="0" w:type="auto"/>
          </w:tcPr>
          <w:p w14:paraId="635980E0" w14:textId="77777777" w:rsidR="0047250A" w:rsidRDefault="0047250A"/>
          <w:p w14:paraId="7BB20343" w14:textId="77777777" w:rsidR="0047250A" w:rsidRDefault="00000000">
            <w:pPr>
              <w:spacing w:after="0" w:line="276" w:lineRule="auto"/>
            </w:pPr>
            <w:r>
              <w:rPr>
                <w:rFonts w:ascii="Times New Roman" w:eastAsia="Times New Roman" w:hAnsi="Times New Roman" w:cs="Times New Roman"/>
                <w:sz w:val="26"/>
              </w:rPr>
              <w:t>Bản chính: 1</w:t>
            </w:r>
            <w:r>
              <w:rPr>
                <w:rFonts w:ascii="Times New Roman" w:eastAsia="Times New Roman" w:hAnsi="Times New Roman" w:cs="Times New Roman"/>
                <w:sz w:val="26"/>
              </w:rPr>
              <w:br/>
              <w:t>Bản sao: 0</w:t>
            </w:r>
          </w:p>
        </w:tc>
      </w:tr>
      <w:tr w:rsidR="0047250A" w14:paraId="167C422E" w14:textId="77777777">
        <w:tblPrEx>
          <w:tblCellMar>
            <w:top w:w="0" w:type="dxa"/>
            <w:bottom w:w="0" w:type="dxa"/>
          </w:tblCellMar>
        </w:tblPrEx>
        <w:tc>
          <w:tcPr>
            <w:tcW w:w="0" w:type="auto"/>
          </w:tcPr>
          <w:p w14:paraId="26819D09" w14:textId="77777777" w:rsidR="0047250A" w:rsidRDefault="0047250A"/>
          <w:p w14:paraId="55723CB5" w14:textId="77777777" w:rsidR="0047250A" w:rsidRDefault="00000000">
            <w:pPr>
              <w:spacing w:after="0" w:line="276" w:lineRule="auto"/>
            </w:pPr>
            <w:r>
              <w:rPr>
                <w:rFonts w:ascii="Times New Roman" w:eastAsia="Times New Roman" w:hAnsi="Times New Roman" w:cs="Times New Roman"/>
                <w:sz w:val="26"/>
              </w:rPr>
              <w:t>- Sơ yếu lý lịch cá nhân, phiếu lý lịch tư pháp số 1 (bản chính) không quá 06 tháng tính đến ngày nộp hồ sơ của nhân sự dự kiến là chủ tịch của hội mới;</w:t>
            </w:r>
          </w:p>
        </w:tc>
        <w:tc>
          <w:tcPr>
            <w:tcW w:w="0" w:type="auto"/>
          </w:tcPr>
          <w:p w14:paraId="1A8FCED0" w14:textId="77777777" w:rsidR="0047250A" w:rsidRDefault="0047250A"/>
          <w:p w14:paraId="19FDB9FC" w14:textId="77777777" w:rsidR="0047250A" w:rsidRDefault="00000000">
            <w:pPr>
              <w:spacing w:after="0" w:line="276" w:lineRule="auto"/>
            </w:pPr>
            <w:r>
              <w:rPr>
                <w:rFonts w:ascii="Times New Roman" w:eastAsia="Times New Roman" w:hAnsi="Times New Roman" w:cs="Times New Roman"/>
                <w:sz w:val="26"/>
              </w:rPr>
              <w:t>Mẫu số 17.docx</w:t>
            </w:r>
          </w:p>
        </w:tc>
        <w:tc>
          <w:tcPr>
            <w:tcW w:w="0" w:type="auto"/>
          </w:tcPr>
          <w:p w14:paraId="35D4C9C5" w14:textId="77777777" w:rsidR="0047250A" w:rsidRDefault="0047250A"/>
          <w:p w14:paraId="3F4D6082" w14:textId="77777777" w:rsidR="0047250A" w:rsidRDefault="00000000">
            <w:pPr>
              <w:spacing w:after="0" w:line="276" w:lineRule="auto"/>
            </w:pPr>
            <w:r>
              <w:rPr>
                <w:rFonts w:ascii="Times New Roman" w:eastAsia="Times New Roman" w:hAnsi="Times New Roman" w:cs="Times New Roman"/>
                <w:sz w:val="26"/>
              </w:rPr>
              <w:t>Bản chính: 1</w:t>
            </w:r>
            <w:r>
              <w:rPr>
                <w:rFonts w:ascii="Times New Roman" w:eastAsia="Times New Roman" w:hAnsi="Times New Roman" w:cs="Times New Roman"/>
                <w:sz w:val="26"/>
              </w:rPr>
              <w:br/>
              <w:t>Bản sao: 0</w:t>
            </w:r>
          </w:p>
        </w:tc>
      </w:tr>
      <w:tr w:rsidR="0047250A" w14:paraId="785CCBD3" w14:textId="77777777">
        <w:tblPrEx>
          <w:tblCellMar>
            <w:top w:w="0" w:type="dxa"/>
            <w:bottom w:w="0" w:type="dxa"/>
          </w:tblCellMar>
        </w:tblPrEx>
        <w:tc>
          <w:tcPr>
            <w:tcW w:w="0" w:type="auto"/>
          </w:tcPr>
          <w:p w14:paraId="3803A837" w14:textId="77777777" w:rsidR="0047250A" w:rsidRDefault="0047250A"/>
          <w:p w14:paraId="7F592716" w14:textId="77777777" w:rsidR="0047250A" w:rsidRDefault="00000000">
            <w:pPr>
              <w:spacing w:after="0" w:line="276" w:lineRule="auto"/>
            </w:pPr>
            <w:r>
              <w:rPr>
                <w:rFonts w:ascii="Times New Roman" w:eastAsia="Times New Roman" w:hAnsi="Times New Roman" w:cs="Times New Roman"/>
                <w:sz w:val="26"/>
              </w:rPr>
              <w:t xml:space="preserve">- Văn bản xác nhận nơi dự kiến đặt trụ sở của hội hình thành mới do chia, tách; sáp nhập; hợp nhất </w:t>
            </w:r>
            <w:proofErr w:type="gramStart"/>
            <w:r>
              <w:rPr>
                <w:rFonts w:ascii="Times New Roman" w:eastAsia="Times New Roman" w:hAnsi="Times New Roman" w:cs="Times New Roman"/>
                <w:sz w:val="26"/>
              </w:rPr>
              <w:t>hội;.</w:t>
            </w:r>
            <w:proofErr w:type="gramEnd"/>
          </w:p>
        </w:tc>
        <w:tc>
          <w:tcPr>
            <w:tcW w:w="0" w:type="auto"/>
          </w:tcPr>
          <w:p w14:paraId="1A3D606B" w14:textId="77777777" w:rsidR="0047250A" w:rsidRDefault="0047250A"/>
        </w:tc>
        <w:tc>
          <w:tcPr>
            <w:tcW w:w="0" w:type="auto"/>
          </w:tcPr>
          <w:p w14:paraId="3FA8B23A" w14:textId="77777777" w:rsidR="0047250A" w:rsidRDefault="0047250A"/>
          <w:p w14:paraId="45CA2E3E" w14:textId="77777777" w:rsidR="0047250A" w:rsidRDefault="00000000">
            <w:pPr>
              <w:spacing w:after="0" w:line="276" w:lineRule="auto"/>
            </w:pPr>
            <w:r>
              <w:rPr>
                <w:rFonts w:ascii="Times New Roman" w:eastAsia="Times New Roman" w:hAnsi="Times New Roman" w:cs="Times New Roman"/>
                <w:sz w:val="26"/>
              </w:rPr>
              <w:t>Bản chính: 1</w:t>
            </w:r>
            <w:r>
              <w:rPr>
                <w:rFonts w:ascii="Times New Roman" w:eastAsia="Times New Roman" w:hAnsi="Times New Roman" w:cs="Times New Roman"/>
                <w:sz w:val="26"/>
              </w:rPr>
              <w:br/>
              <w:t>Bản sao: 0</w:t>
            </w:r>
          </w:p>
        </w:tc>
      </w:tr>
    </w:tbl>
    <w:p w14:paraId="1B044C8C" w14:textId="77777777" w:rsidR="0047250A" w:rsidRDefault="00000000">
      <w:pPr>
        <w:spacing w:before="240" w:after="0" w:line="276" w:lineRule="auto"/>
        <w:jc w:val="both"/>
      </w:pPr>
      <w:r>
        <w:rPr>
          <w:rFonts w:ascii="Times New Roman" w:eastAsia="Times New Roman" w:hAnsi="Times New Roman" w:cs="Times New Roman"/>
          <w:b/>
          <w:sz w:val="26"/>
        </w:rPr>
        <w:t xml:space="preserve">Đối tượng thực hiện: </w:t>
      </w:r>
      <w:r>
        <w:rPr>
          <w:rFonts w:ascii="Times New Roman" w:eastAsia="Times New Roman" w:hAnsi="Times New Roman" w:cs="Times New Roman"/>
          <w:sz w:val="26"/>
        </w:rPr>
        <w:t>Công dân Việt Nam, Tổ chức (không bao gồm doanh nghiệp, HTX)</w:t>
      </w:r>
    </w:p>
    <w:p w14:paraId="0EF96A1C" w14:textId="77777777" w:rsidR="0047250A" w:rsidRDefault="00000000">
      <w:pPr>
        <w:spacing w:after="0" w:line="276" w:lineRule="auto"/>
        <w:jc w:val="both"/>
      </w:pPr>
      <w:r>
        <w:rPr>
          <w:rFonts w:ascii="Times New Roman" w:eastAsia="Times New Roman" w:hAnsi="Times New Roman" w:cs="Times New Roman"/>
          <w:b/>
          <w:sz w:val="26"/>
        </w:rPr>
        <w:t xml:space="preserve">Cơ quan thực hiện: </w:t>
      </w:r>
      <w:r>
        <w:rPr>
          <w:rFonts w:ascii="Times New Roman" w:eastAsia="Times New Roman" w:hAnsi="Times New Roman" w:cs="Times New Roman"/>
          <w:sz w:val="26"/>
        </w:rPr>
        <w:t>Vụ Tổ chức phi chính phủ - Bộ Nội vụ</w:t>
      </w:r>
    </w:p>
    <w:p w14:paraId="11686015" w14:textId="77777777" w:rsidR="0047250A" w:rsidRDefault="00000000">
      <w:pPr>
        <w:spacing w:after="0" w:line="276" w:lineRule="auto"/>
        <w:jc w:val="both"/>
      </w:pPr>
      <w:r>
        <w:rPr>
          <w:rFonts w:ascii="Times New Roman" w:eastAsia="Times New Roman" w:hAnsi="Times New Roman" w:cs="Times New Roman"/>
          <w:b/>
          <w:sz w:val="26"/>
        </w:rPr>
        <w:t xml:space="preserve">Cơ quan có thẩm quyền: </w:t>
      </w:r>
      <w:r>
        <w:rPr>
          <w:rFonts w:ascii="Times New Roman" w:eastAsia="Times New Roman" w:hAnsi="Times New Roman" w:cs="Times New Roman"/>
          <w:sz w:val="26"/>
        </w:rPr>
        <w:t>Không có thông tin</w:t>
      </w:r>
    </w:p>
    <w:p w14:paraId="6C3ACA09" w14:textId="77777777" w:rsidR="0047250A" w:rsidRDefault="00000000">
      <w:pPr>
        <w:spacing w:after="0" w:line="276" w:lineRule="auto"/>
        <w:jc w:val="both"/>
      </w:pPr>
      <w:r>
        <w:rPr>
          <w:rFonts w:ascii="Times New Roman" w:eastAsia="Times New Roman" w:hAnsi="Times New Roman" w:cs="Times New Roman"/>
          <w:b/>
          <w:sz w:val="26"/>
        </w:rPr>
        <w:t xml:space="preserve">Địa chỉ tiếp nhận HS: </w:t>
      </w:r>
      <w:r>
        <w:rPr>
          <w:rFonts w:ascii="Times New Roman" w:eastAsia="Times New Roman" w:hAnsi="Times New Roman" w:cs="Times New Roman"/>
          <w:sz w:val="26"/>
        </w:rPr>
        <w:t>Không có thông tin</w:t>
      </w:r>
    </w:p>
    <w:p w14:paraId="2665B541" w14:textId="77777777" w:rsidR="0047250A" w:rsidRDefault="00000000">
      <w:pPr>
        <w:spacing w:after="0" w:line="276" w:lineRule="auto"/>
        <w:jc w:val="both"/>
      </w:pPr>
      <w:r>
        <w:rPr>
          <w:rFonts w:ascii="Times New Roman" w:eastAsia="Times New Roman" w:hAnsi="Times New Roman" w:cs="Times New Roman"/>
          <w:b/>
          <w:sz w:val="26"/>
        </w:rPr>
        <w:t xml:space="preserve">Cơ quan được ủy quyền: </w:t>
      </w:r>
      <w:r>
        <w:rPr>
          <w:rFonts w:ascii="Times New Roman" w:eastAsia="Times New Roman" w:hAnsi="Times New Roman" w:cs="Times New Roman"/>
          <w:sz w:val="26"/>
        </w:rPr>
        <w:t>Không có thông tin</w:t>
      </w:r>
    </w:p>
    <w:p w14:paraId="26E74D5D" w14:textId="77777777" w:rsidR="0047250A" w:rsidRDefault="00000000">
      <w:pPr>
        <w:spacing w:after="0" w:line="276" w:lineRule="auto"/>
        <w:jc w:val="both"/>
      </w:pPr>
      <w:r>
        <w:rPr>
          <w:rFonts w:ascii="Times New Roman" w:eastAsia="Times New Roman" w:hAnsi="Times New Roman" w:cs="Times New Roman"/>
          <w:b/>
          <w:sz w:val="26"/>
        </w:rPr>
        <w:t xml:space="preserve">Cơ quan phối hợp: </w:t>
      </w:r>
      <w:r>
        <w:rPr>
          <w:rFonts w:ascii="Times New Roman" w:eastAsia="Times New Roman" w:hAnsi="Times New Roman" w:cs="Times New Roman"/>
          <w:sz w:val="26"/>
        </w:rPr>
        <w:t>Không có thông tin</w:t>
      </w:r>
    </w:p>
    <w:p w14:paraId="128FBEF5" w14:textId="77777777" w:rsidR="0047250A" w:rsidRDefault="00000000">
      <w:pPr>
        <w:spacing w:after="0" w:line="276" w:lineRule="auto"/>
        <w:jc w:val="both"/>
      </w:pPr>
      <w:r>
        <w:rPr>
          <w:rFonts w:ascii="Times New Roman" w:eastAsia="Times New Roman" w:hAnsi="Times New Roman" w:cs="Times New Roman"/>
          <w:b/>
          <w:sz w:val="26"/>
        </w:rPr>
        <w:t xml:space="preserve">Kết quả thực hiện: </w:t>
      </w:r>
      <w:r>
        <w:rPr>
          <w:rFonts w:ascii="Times New Roman" w:eastAsia="Times New Roman" w:hAnsi="Times New Roman" w:cs="Times New Roman"/>
          <w:sz w:val="26"/>
        </w:rPr>
        <w:t>Quyết định cho phép chia, tách; sáp nhập; hợp nhất hội</w:t>
      </w:r>
    </w:p>
    <w:p w14:paraId="2F9D6C23" w14:textId="77777777" w:rsidR="0047250A" w:rsidRDefault="00000000">
      <w:pPr>
        <w:spacing w:after="0" w:line="276" w:lineRule="auto"/>
        <w:jc w:val="both"/>
      </w:pPr>
      <w:r>
        <w:rPr>
          <w:rFonts w:ascii="Times New Roman" w:eastAsia="Times New Roman" w:hAnsi="Times New Roman" w:cs="Times New Roman"/>
          <w:b/>
          <w:sz w:val="26"/>
        </w:rPr>
        <w:t xml:space="preserve">Căn cứ pháp lý: </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734"/>
        <w:gridCol w:w="5031"/>
        <w:gridCol w:w="979"/>
        <w:gridCol w:w="1647"/>
      </w:tblGrid>
      <w:tr w:rsidR="0047250A" w14:paraId="6424CC87" w14:textId="77777777">
        <w:tblPrEx>
          <w:tblCellMar>
            <w:top w:w="0" w:type="dxa"/>
            <w:bottom w:w="0" w:type="dxa"/>
          </w:tblCellMar>
        </w:tblPrEx>
        <w:tc>
          <w:tcPr>
            <w:tcW w:w="2000" w:type="dxa"/>
          </w:tcPr>
          <w:p w14:paraId="454A37DB" w14:textId="77777777" w:rsidR="0047250A" w:rsidRDefault="0047250A"/>
          <w:p w14:paraId="4B4DAECA" w14:textId="77777777" w:rsidR="0047250A" w:rsidRDefault="00000000">
            <w:pPr>
              <w:spacing w:after="0" w:line="276" w:lineRule="auto"/>
              <w:jc w:val="center"/>
            </w:pPr>
            <w:r>
              <w:rPr>
                <w:rFonts w:ascii="Times New Roman" w:eastAsia="Times New Roman" w:hAnsi="Times New Roman" w:cs="Times New Roman"/>
                <w:b/>
                <w:sz w:val="26"/>
              </w:rPr>
              <w:t>Số ký hiệu</w:t>
            </w:r>
          </w:p>
        </w:tc>
        <w:tc>
          <w:tcPr>
            <w:tcW w:w="3500" w:type="dxa"/>
          </w:tcPr>
          <w:p w14:paraId="7E375A3D" w14:textId="77777777" w:rsidR="0047250A" w:rsidRDefault="0047250A"/>
          <w:p w14:paraId="2C8DD4B7" w14:textId="77777777" w:rsidR="0047250A" w:rsidRDefault="00000000">
            <w:pPr>
              <w:spacing w:after="0" w:line="276" w:lineRule="auto"/>
              <w:jc w:val="center"/>
            </w:pPr>
            <w:r>
              <w:rPr>
                <w:rFonts w:ascii="Times New Roman" w:eastAsia="Times New Roman" w:hAnsi="Times New Roman" w:cs="Times New Roman"/>
                <w:b/>
                <w:sz w:val="26"/>
              </w:rPr>
              <w:t>Trích yếu</w:t>
            </w:r>
          </w:p>
        </w:tc>
        <w:tc>
          <w:tcPr>
            <w:tcW w:w="1500" w:type="dxa"/>
          </w:tcPr>
          <w:p w14:paraId="58264260" w14:textId="77777777" w:rsidR="0047250A" w:rsidRDefault="0047250A"/>
          <w:p w14:paraId="4ECD4B2B" w14:textId="77777777" w:rsidR="0047250A" w:rsidRDefault="00000000">
            <w:pPr>
              <w:spacing w:after="0" w:line="276" w:lineRule="auto"/>
              <w:jc w:val="center"/>
            </w:pPr>
            <w:r>
              <w:rPr>
                <w:rFonts w:ascii="Times New Roman" w:eastAsia="Times New Roman" w:hAnsi="Times New Roman" w:cs="Times New Roman"/>
                <w:b/>
                <w:sz w:val="26"/>
              </w:rPr>
              <w:t>Ngày ban hành</w:t>
            </w:r>
          </w:p>
        </w:tc>
        <w:tc>
          <w:tcPr>
            <w:tcW w:w="3000" w:type="dxa"/>
          </w:tcPr>
          <w:p w14:paraId="34C998D9" w14:textId="77777777" w:rsidR="0047250A" w:rsidRDefault="0047250A"/>
          <w:p w14:paraId="34F989B6" w14:textId="77777777" w:rsidR="0047250A" w:rsidRDefault="00000000">
            <w:pPr>
              <w:spacing w:after="0" w:line="276" w:lineRule="auto"/>
              <w:jc w:val="center"/>
            </w:pPr>
            <w:r>
              <w:rPr>
                <w:rFonts w:ascii="Times New Roman" w:eastAsia="Times New Roman" w:hAnsi="Times New Roman" w:cs="Times New Roman"/>
                <w:b/>
                <w:sz w:val="26"/>
              </w:rPr>
              <w:t>Cơ quan ban hành</w:t>
            </w:r>
          </w:p>
        </w:tc>
      </w:tr>
      <w:tr w:rsidR="0047250A" w14:paraId="6888F579" w14:textId="77777777">
        <w:tblPrEx>
          <w:tblCellMar>
            <w:top w:w="0" w:type="dxa"/>
            <w:bottom w:w="0" w:type="dxa"/>
          </w:tblCellMar>
        </w:tblPrEx>
        <w:tc>
          <w:tcPr>
            <w:tcW w:w="0" w:type="auto"/>
          </w:tcPr>
          <w:p w14:paraId="72C746D5" w14:textId="77777777" w:rsidR="0047250A" w:rsidRDefault="0047250A"/>
          <w:p w14:paraId="61F559E1" w14:textId="77777777" w:rsidR="0047250A" w:rsidRDefault="00000000">
            <w:pPr>
              <w:spacing w:after="0" w:line="276" w:lineRule="auto"/>
            </w:pPr>
            <w:r>
              <w:rPr>
                <w:rFonts w:ascii="Times New Roman" w:eastAsia="Times New Roman" w:hAnsi="Times New Roman" w:cs="Times New Roman"/>
                <w:sz w:val="26"/>
              </w:rPr>
              <w:t>126/2024/NĐ-CP</w:t>
            </w:r>
          </w:p>
        </w:tc>
        <w:tc>
          <w:tcPr>
            <w:tcW w:w="0" w:type="auto"/>
          </w:tcPr>
          <w:p w14:paraId="1C85FA5C" w14:textId="77777777" w:rsidR="0047250A" w:rsidRDefault="0047250A"/>
          <w:p w14:paraId="5AE26B4B" w14:textId="77777777" w:rsidR="0047250A" w:rsidRDefault="00000000">
            <w:pPr>
              <w:spacing w:after="0" w:line="276" w:lineRule="auto"/>
            </w:pPr>
            <w:r>
              <w:rPr>
                <w:rFonts w:ascii="Times New Roman" w:eastAsia="Times New Roman" w:hAnsi="Times New Roman" w:cs="Times New Roman"/>
                <w:sz w:val="26"/>
              </w:rPr>
              <w:t>Nghị định số 126/2024/NĐ-CP của Chính phủ: Quy định về tổ chức, hoạt động và quản lý hội</w:t>
            </w:r>
          </w:p>
        </w:tc>
        <w:tc>
          <w:tcPr>
            <w:tcW w:w="0" w:type="auto"/>
          </w:tcPr>
          <w:p w14:paraId="3B3B0E36" w14:textId="77777777" w:rsidR="0047250A" w:rsidRDefault="0047250A"/>
          <w:p w14:paraId="639D1205" w14:textId="77777777" w:rsidR="0047250A" w:rsidRDefault="00000000">
            <w:pPr>
              <w:spacing w:after="0" w:line="276" w:lineRule="auto"/>
            </w:pPr>
            <w:r>
              <w:rPr>
                <w:rFonts w:ascii="Times New Roman" w:eastAsia="Times New Roman" w:hAnsi="Times New Roman" w:cs="Times New Roman"/>
                <w:sz w:val="26"/>
              </w:rPr>
              <w:t>08-10-2024</w:t>
            </w:r>
          </w:p>
        </w:tc>
        <w:tc>
          <w:tcPr>
            <w:tcW w:w="0" w:type="auto"/>
          </w:tcPr>
          <w:p w14:paraId="1BC932F1" w14:textId="77777777" w:rsidR="0047250A" w:rsidRDefault="0047250A"/>
          <w:p w14:paraId="10B41B53" w14:textId="77777777" w:rsidR="0047250A" w:rsidRDefault="00000000">
            <w:pPr>
              <w:spacing w:after="0" w:line="276" w:lineRule="auto"/>
            </w:pPr>
            <w:r>
              <w:rPr>
                <w:rFonts w:ascii="Times New Roman" w:eastAsia="Times New Roman" w:hAnsi="Times New Roman" w:cs="Times New Roman"/>
                <w:sz w:val="26"/>
              </w:rPr>
              <w:t>Chính phủ</w:t>
            </w:r>
          </w:p>
        </w:tc>
      </w:tr>
    </w:tbl>
    <w:p w14:paraId="693E173E" w14:textId="77777777" w:rsidR="0047250A" w:rsidRDefault="00000000">
      <w:pPr>
        <w:spacing w:before="240" w:after="0" w:line="276" w:lineRule="auto"/>
        <w:jc w:val="both"/>
      </w:pPr>
      <w:r>
        <w:rPr>
          <w:rFonts w:ascii="Times New Roman" w:eastAsia="Times New Roman" w:hAnsi="Times New Roman" w:cs="Times New Roman"/>
          <w:b/>
          <w:sz w:val="26"/>
        </w:rPr>
        <w:t xml:space="preserve">Yêu cầu, điều kiện thực hiện: </w:t>
      </w:r>
      <w:r>
        <w:rPr>
          <w:rFonts w:ascii="Times New Roman" w:eastAsia="Times New Roman" w:hAnsi="Times New Roman" w:cs="Times New Roman"/>
          <w:sz w:val="26"/>
        </w:rPr>
        <w:t xml:space="preserve">Trong thời hạn 60 ngày làm việc kể từ ngày có quyết định của Bộ Nội vụ cho phép chia, tách, sáp nhập, hợp nhất hội, các hội mới phải tổ chức đại </w:t>
      </w:r>
      <w:r>
        <w:rPr>
          <w:rFonts w:ascii="Times New Roman" w:eastAsia="Times New Roman" w:hAnsi="Times New Roman" w:cs="Times New Roman"/>
          <w:sz w:val="26"/>
        </w:rPr>
        <w:lastRenderedPageBreak/>
        <w:t>hội để thông qua các nội dung được quy định tại khoản 1 Điều 20 Nghị định số 126/2024/NĐ-CP.</w:t>
      </w:r>
    </w:p>
    <w:p w14:paraId="0E0EA222" w14:textId="77777777" w:rsidR="0047250A" w:rsidRDefault="00000000">
      <w:pPr>
        <w:spacing w:after="0" w:line="276" w:lineRule="auto"/>
        <w:jc w:val="both"/>
      </w:pPr>
      <w:r>
        <w:rPr>
          <w:rFonts w:ascii="Times New Roman" w:eastAsia="Times New Roman" w:hAnsi="Times New Roman" w:cs="Times New Roman"/>
          <w:b/>
          <w:sz w:val="26"/>
        </w:rPr>
        <w:t xml:space="preserve">Từ khóa: </w:t>
      </w:r>
      <w:r>
        <w:rPr>
          <w:rFonts w:ascii="Times New Roman" w:eastAsia="Times New Roman" w:hAnsi="Times New Roman" w:cs="Times New Roman"/>
          <w:sz w:val="26"/>
        </w:rPr>
        <w:t>Không có thông tin</w:t>
      </w:r>
    </w:p>
    <w:p w14:paraId="626EA873" w14:textId="77777777" w:rsidR="0047250A" w:rsidRDefault="00000000">
      <w:pPr>
        <w:spacing w:after="0" w:line="276" w:lineRule="auto"/>
        <w:jc w:val="both"/>
      </w:pPr>
      <w:r>
        <w:rPr>
          <w:rFonts w:ascii="Times New Roman" w:eastAsia="Times New Roman" w:hAnsi="Times New Roman" w:cs="Times New Roman"/>
          <w:b/>
          <w:sz w:val="26"/>
        </w:rPr>
        <w:t xml:space="preserve">Mô tả: </w:t>
      </w:r>
      <w:r>
        <w:rPr>
          <w:rFonts w:ascii="Times New Roman" w:eastAsia="Times New Roman" w:hAnsi="Times New Roman" w:cs="Times New Roman"/>
          <w:sz w:val="26"/>
        </w:rPr>
        <w:t>Không có thông tin</w:t>
      </w:r>
    </w:p>
    <w:sectPr w:rsidR="0047250A">
      <w:pgSz w:w="12240" w:h="15840"/>
      <w:pgMar w:top="1137" w:right="1137" w:bottom="1137"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50A"/>
    <w:rsid w:val="0013393D"/>
    <w:rsid w:val="0047250A"/>
    <w:rsid w:val="00B52AB6"/>
    <w:rsid w:val="00DD0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6EB0"/>
  <w15:docId w15:val="{E552E47A-5FFE-4419-BAB3-CC4B780E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605</Words>
  <Characters>3451</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thuy nguyen</cp:lastModifiedBy>
  <cp:revision>2</cp:revision>
  <dcterms:created xsi:type="dcterms:W3CDTF">2026-03-19T04:10:00Z</dcterms:created>
  <dcterms:modified xsi:type="dcterms:W3CDTF">2026-03-19T04:10:00Z</dcterms:modified>
</cp:coreProperties>
</file>